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6F" w:rsidRDefault="001B219F" w:rsidP="0070006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Нарушения прав потребителей при оказании услуг </w:t>
      </w:r>
    </w:p>
    <w:p w:rsidR="001B219F" w:rsidRDefault="001B219F" w:rsidP="0070006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общественного питания</w:t>
      </w:r>
    </w:p>
    <w:p w:rsidR="001B219F" w:rsidRPr="001B219F" w:rsidRDefault="001B219F" w:rsidP="0070006F">
      <w:pPr>
        <w:spacing w:after="0" w:line="240" w:lineRule="auto"/>
        <w:ind w:firstLine="709"/>
        <w:jc w:val="both"/>
        <w:rPr>
          <w:rFonts w:ascii="Times New Roman" w:hAnsi="Times New Roman" w:cs="Times New Roman"/>
          <w:sz w:val="28"/>
          <w:szCs w:val="28"/>
        </w:rPr>
      </w:pPr>
    </w:p>
    <w:p w:rsidR="00FB07A9" w:rsidRPr="001B219F" w:rsidRDefault="00FB07A9" w:rsidP="0070006F">
      <w:pPr>
        <w:pStyle w:val="ac"/>
        <w:numPr>
          <w:ilvl w:val="0"/>
          <w:numId w:val="3"/>
        </w:numPr>
        <w:tabs>
          <w:tab w:val="left" w:pos="1134"/>
        </w:tabs>
        <w:spacing w:after="0" w:line="240" w:lineRule="auto"/>
        <w:ind w:left="0" w:firstLine="709"/>
        <w:jc w:val="both"/>
        <w:rPr>
          <w:rFonts w:ascii="Times New Roman" w:hAnsi="Times New Roman" w:cs="Times New Roman"/>
          <w:sz w:val="28"/>
          <w:szCs w:val="28"/>
        </w:rPr>
      </w:pPr>
      <w:r w:rsidRPr="001B219F">
        <w:rPr>
          <w:rFonts w:ascii="Times New Roman" w:hAnsi="Times New Roman" w:cs="Times New Roman"/>
          <w:sz w:val="28"/>
          <w:szCs w:val="28"/>
        </w:rPr>
        <w:t>Отказ в допуске в заведение общественного питания без объяснения причин (</w:t>
      </w:r>
      <w:proofErr w:type="spellStart"/>
      <w:r w:rsidRPr="001B219F">
        <w:rPr>
          <w:rFonts w:ascii="Times New Roman" w:hAnsi="Times New Roman" w:cs="Times New Roman"/>
          <w:sz w:val="28"/>
          <w:szCs w:val="28"/>
        </w:rPr>
        <w:t>фейс</w:t>
      </w:r>
      <w:proofErr w:type="spellEnd"/>
      <w:r w:rsidR="00C55F47" w:rsidRPr="001B219F">
        <w:rPr>
          <w:rFonts w:ascii="Times New Roman" w:hAnsi="Times New Roman" w:cs="Times New Roman"/>
          <w:sz w:val="28"/>
          <w:szCs w:val="28"/>
        </w:rPr>
        <w:t xml:space="preserve"> -</w:t>
      </w:r>
      <w:r w:rsidRPr="001B219F">
        <w:rPr>
          <w:rFonts w:ascii="Times New Roman" w:hAnsi="Times New Roman" w:cs="Times New Roman"/>
          <w:sz w:val="28"/>
          <w:szCs w:val="28"/>
        </w:rPr>
        <w:t xml:space="preserve"> контроль)</w:t>
      </w:r>
      <w:proofErr w:type="gramStart"/>
      <w:r w:rsidR="00F91A66">
        <w:rPr>
          <w:rFonts w:ascii="Times New Roman" w:hAnsi="Times New Roman" w:cs="Times New Roman"/>
          <w:sz w:val="28"/>
          <w:szCs w:val="28"/>
        </w:rPr>
        <w:t>.</w:t>
      </w:r>
      <w:proofErr w:type="gramEnd"/>
      <w:r w:rsidR="00F91A66">
        <w:rPr>
          <w:rFonts w:ascii="Times New Roman" w:hAnsi="Times New Roman" w:cs="Times New Roman"/>
          <w:sz w:val="28"/>
          <w:szCs w:val="28"/>
        </w:rPr>
        <w:t xml:space="preserve"> Н</w:t>
      </w:r>
      <w:r w:rsidRPr="001B219F">
        <w:rPr>
          <w:rFonts w:ascii="Times New Roman" w:hAnsi="Times New Roman" w:cs="Times New Roman"/>
          <w:sz w:val="28"/>
          <w:szCs w:val="28"/>
        </w:rPr>
        <w:t>апример</w:t>
      </w:r>
      <w:r w:rsidR="0070006F">
        <w:rPr>
          <w:rFonts w:ascii="Times New Roman" w:hAnsi="Times New Roman" w:cs="Times New Roman"/>
          <w:sz w:val="28"/>
          <w:szCs w:val="28"/>
        </w:rPr>
        <w:t>,</w:t>
      </w:r>
      <w:r w:rsidRPr="001B219F">
        <w:rPr>
          <w:rFonts w:ascii="Times New Roman" w:hAnsi="Times New Roman" w:cs="Times New Roman"/>
          <w:sz w:val="28"/>
          <w:szCs w:val="28"/>
        </w:rPr>
        <w:t xml:space="preserve"> </w:t>
      </w:r>
      <w:r w:rsidR="001B219F" w:rsidRPr="001B219F">
        <w:rPr>
          <w:rFonts w:ascii="Times New Roman" w:hAnsi="Times New Roman" w:cs="Times New Roman"/>
          <w:sz w:val="28"/>
          <w:szCs w:val="28"/>
        </w:rPr>
        <w:t>р</w:t>
      </w:r>
      <w:r w:rsidRPr="001B219F">
        <w:rPr>
          <w:rFonts w:ascii="Times New Roman" w:hAnsi="Times New Roman" w:cs="Times New Roman"/>
          <w:sz w:val="28"/>
          <w:szCs w:val="28"/>
        </w:rPr>
        <w:t>азмещено объявление «Охрана имеет право отказать в посещении заведения без объяснения причин». Исполнитель обязан оказать услугу любому потребителю, обратившемуся к нему с таким намерением - ст. 426  Гражданского Кодекса «Публичный договор»</w:t>
      </w:r>
      <w:r w:rsidR="00A23C9F">
        <w:rPr>
          <w:rFonts w:ascii="Times New Roman" w:hAnsi="Times New Roman" w:cs="Times New Roman"/>
          <w:sz w:val="28"/>
          <w:szCs w:val="28"/>
        </w:rPr>
        <w:t xml:space="preserve"> - </w:t>
      </w:r>
      <w:r w:rsidRPr="001B219F">
        <w:rPr>
          <w:rFonts w:ascii="Times New Roman" w:hAnsi="Times New Roman" w:cs="Times New Roman"/>
          <w:sz w:val="28"/>
          <w:szCs w:val="28"/>
        </w:rPr>
        <w:t>оказание усл</w:t>
      </w:r>
      <w:r w:rsidR="0070006F">
        <w:rPr>
          <w:rFonts w:ascii="Times New Roman" w:hAnsi="Times New Roman" w:cs="Times New Roman"/>
          <w:sz w:val="28"/>
          <w:szCs w:val="28"/>
        </w:rPr>
        <w:t>уг на равных для всех</w:t>
      </w:r>
      <w:r w:rsidR="00F91A66">
        <w:rPr>
          <w:rFonts w:ascii="Times New Roman" w:hAnsi="Times New Roman" w:cs="Times New Roman"/>
          <w:sz w:val="28"/>
          <w:szCs w:val="28"/>
        </w:rPr>
        <w:t xml:space="preserve"> </w:t>
      </w:r>
      <w:proofErr w:type="gramStart"/>
      <w:r w:rsidR="00F91A66">
        <w:rPr>
          <w:rFonts w:ascii="Times New Roman" w:hAnsi="Times New Roman" w:cs="Times New Roman"/>
          <w:sz w:val="28"/>
          <w:szCs w:val="28"/>
        </w:rPr>
        <w:t>условиях</w:t>
      </w:r>
      <w:proofErr w:type="gramEnd"/>
      <w:r w:rsidRPr="001B219F">
        <w:rPr>
          <w:rFonts w:ascii="Times New Roman" w:hAnsi="Times New Roman" w:cs="Times New Roman"/>
          <w:sz w:val="28"/>
          <w:szCs w:val="28"/>
        </w:rPr>
        <w:t>.</w:t>
      </w:r>
    </w:p>
    <w:p w:rsidR="001B219F" w:rsidRDefault="001B219F" w:rsidP="0070006F">
      <w:pPr>
        <w:pStyle w:val="ac"/>
        <w:tabs>
          <w:tab w:val="left" w:pos="1134"/>
        </w:tabs>
        <w:spacing w:after="0" w:line="240" w:lineRule="auto"/>
        <w:ind w:left="0" w:firstLine="709"/>
        <w:jc w:val="both"/>
        <w:rPr>
          <w:rStyle w:val="ad"/>
          <w:rFonts w:ascii="Times New Roman" w:hAnsi="Times New Roman" w:cs="Times New Roman"/>
          <w:b w:val="0"/>
          <w:bCs w:val="0"/>
          <w:sz w:val="28"/>
          <w:szCs w:val="28"/>
        </w:rPr>
      </w:pPr>
    </w:p>
    <w:p w:rsidR="00C118D6" w:rsidRDefault="00C118D6" w:rsidP="0070006F">
      <w:pPr>
        <w:pStyle w:val="ac"/>
        <w:numPr>
          <w:ilvl w:val="0"/>
          <w:numId w:val="3"/>
        </w:numPr>
        <w:tabs>
          <w:tab w:val="left" w:pos="1134"/>
        </w:tabs>
        <w:spacing w:after="0" w:line="240" w:lineRule="auto"/>
        <w:ind w:left="0" w:firstLine="709"/>
        <w:jc w:val="both"/>
        <w:rPr>
          <w:rStyle w:val="ad"/>
          <w:rFonts w:ascii="Times New Roman" w:hAnsi="Times New Roman" w:cs="Times New Roman"/>
          <w:b w:val="0"/>
          <w:bCs w:val="0"/>
          <w:sz w:val="28"/>
          <w:szCs w:val="28"/>
        </w:rPr>
      </w:pPr>
      <w:r w:rsidRPr="001B219F">
        <w:rPr>
          <w:rStyle w:val="ad"/>
          <w:rFonts w:ascii="Times New Roman" w:hAnsi="Times New Roman" w:cs="Times New Roman"/>
          <w:b w:val="0"/>
          <w:bCs w:val="0"/>
          <w:sz w:val="28"/>
          <w:szCs w:val="28"/>
        </w:rPr>
        <w:t xml:space="preserve">Заведение дополнительно к цене блюд </w:t>
      </w:r>
      <w:r w:rsidR="00BD17FF" w:rsidRPr="001B219F">
        <w:rPr>
          <w:rStyle w:val="ad"/>
          <w:rFonts w:ascii="Times New Roman" w:hAnsi="Times New Roman" w:cs="Times New Roman"/>
          <w:b w:val="0"/>
          <w:bCs w:val="0"/>
          <w:sz w:val="28"/>
          <w:szCs w:val="28"/>
        </w:rPr>
        <w:t>взимает</w:t>
      </w:r>
      <w:r w:rsidRPr="001B219F">
        <w:rPr>
          <w:rStyle w:val="ad"/>
          <w:rFonts w:ascii="Times New Roman" w:hAnsi="Times New Roman" w:cs="Times New Roman"/>
          <w:b w:val="0"/>
          <w:bCs w:val="0"/>
          <w:sz w:val="28"/>
          <w:szCs w:val="28"/>
        </w:rPr>
        <w:t xml:space="preserve"> с посетителей дополнительную плату, например, за показ шоу-программы. Информация об этом должна быть доведена до потребителей в меню, прейскуранте, либо объявлении.</w:t>
      </w:r>
      <w:r w:rsidRPr="001B219F">
        <w:rPr>
          <w:rStyle w:val="ad"/>
          <w:rFonts w:ascii="Times New Roman" w:hAnsi="Times New Roman" w:cs="Times New Roman"/>
          <w:bCs w:val="0"/>
          <w:sz w:val="28"/>
          <w:szCs w:val="28"/>
        </w:rPr>
        <w:t xml:space="preserve"> </w:t>
      </w:r>
      <w:r w:rsidRPr="001B219F">
        <w:rPr>
          <w:rStyle w:val="ad"/>
          <w:rFonts w:ascii="Times New Roman" w:hAnsi="Times New Roman" w:cs="Times New Roman"/>
          <w:b w:val="0"/>
          <w:bCs w:val="0"/>
          <w:sz w:val="28"/>
          <w:szCs w:val="28"/>
        </w:rPr>
        <w:t xml:space="preserve">В противном </w:t>
      </w:r>
      <w:proofErr w:type="gramStart"/>
      <w:r w:rsidRPr="001B219F">
        <w:rPr>
          <w:rStyle w:val="ad"/>
          <w:rFonts w:ascii="Times New Roman" w:hAnsi="Times New Roman" w:cs="Times New Roman"/>
          <w:b w:val="0"/>
          <w:bCs w:val="0"/>
          <w:sz w:val="28"/>
          <w:szCs w:val="28"/>
        </w:rPr>
        <w:t>случае</w:t>
      </w:r>
      <w:proofErr w:type="gramEnd"/>
      <w:r w:rsidRPr="001B219F">
        <w:rPr>
          <w:rStyle w:val="ad"/>
          <w:rFonts w:ascii="Times New Roman" w:hAnsi="Times New Roman" w:cs="Times New Roman"/>
          <w:b w:val="0"/>
          <w:bCs w:val="0"/>
          <w:sz w:val="28"/>
          <w:szCs w:val="28"/>
        </w:rPr>
        <w:t xml:space="preserve"> потребитель вправе отказаться от оплаты таких услуг.</w:t>
      </w:r>
    </w:p>
    <w:p w:rsidR="001B219F" w:rsidRDefault="001B219F" w:rsidP="0070006F">
      <w:pPr>
        <w:pStyle w:val="ac"/>
        <w:tabs>
          <w:tab w:val="left" w:pos="1134"/>
        </w:tabs>
        <w:spacing w:after="0" w:line="240" w:lineRule="auto"/>
        <w:ind w:left="0" w:firstLine="709"/>
        <w:jc w:val="both"/>
        <w:rPr>
          <w:rStyle w:val="ad"/>
          <w:rFonts w:ascii="Times New Roman" w:hAnsi="Times New Roman" w:cs="Times New Roman"/>
          <w:b w:val="0"/>
          <w:bCs w:val="0"/>
          <w:sz w:val="28"/>
          <w:szCs w:val="28"/>
        </w:rPr>
      </w:pPr>
    </w:p>
    <w:p w:rsidR="00EA1AD6" w:rsidRDefault="00C118D6" w:rsidP="0070006F">
      <w:pPr>
        <w:pStyle w:val="ae"/>
        <w:numPr>
          <w:ilvl w:val="0"/>
          <w:numId w:val="3"/>
        </w:numPr>
        <w:tabs>
          <w:tab w:val="left" w:pos="1134"/>
        </w:tabs>
        <w:spacing w:before="0" w:beforeAutospacing="0" w:after="0" w:afterAutospacing="0"/>
        <w:ind w:left="0" w:firstLine="709"/>
        <w:jc w:val="both"/>
        <w:rPr>
          <w:sz w:val="28"/>
          <w:szCs w:val="28"/>
        </w:rPr>
      </w:pPr>
      <w:r w:rsidRPr="001B219F">
        <w:rPr>
          <w:sz w:val="28"/>
          <w:szCs w:val="28"/>
        </w:rPr>
        <w:t xml:space="preserve">Утеряна вещь, сданная в гардероб. </w:t>
      </w:r>
      <w:r w:rsidR="00EA1AD6" w:rsidRPr="001B219F">
        <w:rPr>
          <w:sz w:val="28"/>
          <w:szCs w:val="28"/>
        </w:rPr>
        <w:t xml:space="preserve">В данном </w:t>
      </w:r>
      <w:proofErr w:type="gramStart"/>
      <w:r w:rsidR="00EA1AD6" w:rsidRPr="001B219F">
        <w:rPr>
          <w:sz w:val="28"/>
          <w:szCs w:val="28"/>
        </w:rPr>
        <w:t>случае</w:t>
      </w:r>
      <w:proofErr w:type="gramEnd"/>
      <w:r w:rsidR="00EA1AD6" w:rsidRPr="001B219F">
        <w:rPr>
          <w:sz w:val="28"/>
          <w:szCs w:val="28"/>
        </w:rPr>
        <w:t xml:space="preserve"> выдача номерного жетона приравнивается к простой письменной форме договора хранения (п. 2 ст. 887 ГК РФ). Несмотря на безвозмездность хранения вещи в гардеробе, ресторан обязан принять меры, необходимые для обеспечения ее сохранности (п. 1 ст. 924</w:t>
      </w:r>
      <w:r w:rsidR="00A918BC" w:rsidRPr="001B219F">
        <w:rPr>
          <w:sz w:val="28"/>
          <w:szCs w:val="28"/>
        </w:rPr>
        <w:t xml:space="preserve"> ГК РФ). В</w:t>
      </w:r>
      <w:r w:rsidR="00EA1AD6" w:rsidRPr="001B219F">
        <w:rPr>
          <w:sz w:val="28"/>
          <w:szCs w:val="28"/>
        </w:rPr>
        <w:t xml:space="preserve"> связи с утратой вещи он обязан возместить вам ее стоимость (п. 1 ст. 901, п. 1, 2 ст. 902 ГК РФ).</w:t>
      </w:r>
      <w:r w:rsidR="00A918BC" w:rsidRPr="001B219F">
        <w:rPr>
          <w:sz w:val="28"/>
          <w:szCs w:val="28"/>
        </w:rPr>
        <w:t xml:space="preserve"> </w:t>
      </w:r>
    </w:p>
    <w:p w:rsidR="001B219F" w:rsidRDefault="001B219F" w:rsidP="0070006F">
      <w:pPr>
        <w:pStyle w:val="ae"/>
        <w:tabs>
          <w:tab w:val="left" w:pos="1134"/>
        </w:tabs>
        <w:spacing w:before="0" w:beforeAutospacing="0" w:after="0" w:afterAutospacing="0"/>
        <w:ind w:firstLine="709"/>
        <w:jc w:val="both"/>
        <w:rPr>
          <w:sz w:val="28"/>
          <w:szCs w:val="28"/>
        </w:rPr>
      </w:pPr>
    </w:p>
    <w:p w:rsidR="00EA1AD6" w:rsidRPr="001B219F" w:rsidRDefault="00C55F47" w:rsidP="0070006F">
      <w:pPr>
        <w:pStyle w:val="ae"/>
        <w:numPr>
          <w:ilvl w:val="0"/>
          <w:numId w:val="3"/>
        </w:numPr>
        <w:tabs>
          <w:tab w:val="left" w:pos="1134"/>
        </w:tabs>
        <w:spacing w:before="0" w:beforeAutospacing="0" w:after="0" w:afterAutospacing="0"/>
        <w:ind w:left="0" w:firstLine="709"/>
        <w:jc w:val="both"/>
        <w:rPr>
          <w:sz w:val="28"/>
          <w:szCs w:val="28"/>
        </w:rPr>
      </w:pPr>
      <w:r w:rsidRPr="001B219F">
        <w:rPr>
          <w:sz w:val="28"/>
          <w:szCs w:val="28"/>
        </w:rPr>
        <w:t xml:space="preserve">Заведение закрывается раньше, чем указано на вывеске. Если на вывеске указано, что кафе, ресторан, бар работает до определенного часа, то закрывать его раньше нельзя. Так же нельзя ограничивать вход посетителей за несколько минут до закрытия.  Если возникает потребность приостановить работу заведения необходимо предоставить информацию потребителю в доступном для обозрения месте.  </w:t>
      </w:r>
    </w:p>
    <w:p w:rsidR="0070006F" w:rsidRDefault="0070006F" w:rsidP="0070006F">
      <w:pPr>
        <w:pStyle w:val="ae"/>
        <w:spacing w:before="0" w:beforeAutospacing="0" w:after="0" w:afterAutospacing="0"/>
        <w:ind w:firstLine="709"/>
        <w:jc w:val="center"/>
        <w:rPr>
          <w:b/>
          <w:bCs/>
          <w:sz w:val="28"/>
          <w:szCs w:val="28"/>
        </w:rPr>
      </w:pPr>
    </w:p>
    <w:p w:rsidR="00FD3956" w:rsidRDefault="00FD3956" w:rsidP="0070006F">
      <w:pPr>
        <w:pStyle w:val="ae"/>
        <w:spacing w:before="0" w:beforeAutospacing="0" w:after="0" w:afterAutospacing="0"/>
        <w:ind w:firstLine="709"/>
        <w:jc w:val="center"/>
        <w:rPr>
          <w:b/>
          <w:bCs/>
          <w:sz w:val="28"/>
          <w:szCs w:val="28"/>
        </w:rPr>
      </w:pPr>
      <w:r>
        <w:rPr>
          <w:b/>
          <w:bCs/>
          <w:sz w:val="28"/>
          <w:szCs w:val="28"/>
        </w:rPr>
        <w:t>Права потребителя при оказании и</w:t>
      </w:r>
      <w:r w:rsidR="0070006F">
        <w:rPr>
          <w:b/>
          <w:bCs/>
          <w:sz w:val="28"/>
          <w:szCs w:val="28"/>
        </w:rPr>
        <w:t>м услуг ненадлежащего качества</w:t>
      </w:r>
    </w:p>
    <w:p w:rsidR="0070006F" w:rsidRDefault="0070006F" w:rsidP="0070006F">
      <w:pPr>
        <w:pStyle w:val="ae"/>
        <w:spacing w:before="0" w:beforeAutospacing="0" w:after="0" w:afterAutospacing="0"/>
        <w:ind w:firstLine="709"/>
        <w:jc w:val="both"/>
        <w:rPr>
          <w:sz w:val="28"/>
          <w:szCs w:val="28"/>
        </w:rPr>
      </w:pPr>
    </w:p>
    <w:p w:rsidR="0070006F" w:rsidRDefault="00B10B36" w:rsidP="0070006F">
      <w:pPr>
        <w:pStyle w:val="ae"/>
        <w:spacing w:before="0" w:beforeAutospacing="0" w:after="0" w:afterAutospacing="0"/>
        <w:ind w:firstLine="709"/>
        <w:jc w:val="both"/>
        <w:rPr>
          <w:sz w:val="28"/>
          <w:szCs w:val="28"/>
        </w:rPr>
      </w:pPr>
      <w:r w:rsidRPr="001B219F">
        <w:rPr>
          <w:sz w:val="28"/>
          <w:szCs w:val="28"/>
        </w:rPr>
        <w:t xml:space="preserve">При нарушении сроков исполнения предварительного заказа на оказание услуги потребитель вправе по своему выбору: </w:t>
      </w:r>
    </w:p>
    <w:p w:rsidR="00FD3956" w:rsidRDefault="00B10B36" w:rsidP="0070006F">
      <w:pPr>
        <w:pStyle w:val="ae"/>
        <w:spacing w:before="0" w:beforeAutospacing="0" w:after="0" w:afterAutospacing="0"/>
        <w:ind w:firstLine="709"/>
        <w:jc w:val="both"/>
        <w:rPr>
          <w:sz w:val="28"/>
          <w:szCs w:val="28"/>
        </w:rPr>
      </w:pPr>
      <w:r w:rsidRPr="001B219F">
        <w:rPr>
          <w:sz w:val="28"/>
          <w:szCs w:val="28"/>
        </w:rPr>
        <w:t xml:space="preserve">а) назначить исполнителю новый срок; </w:t>
      </w:r>
    </w:p>
    <w:p w:rsidR="00FD3956" w:rsidRDefault="00B10B36" w:rsidP="0070006F">
      <w:pPr>
        <w:pStyle w:val="ae"/>
        <w:spacing w:before="0" w:beforeAutospacing="0" w:after="0" w:afterAutospacing="0"/>
        <w:ind w:firstLine="709"/>
        <w:jc w:val="both"/>
        <w:rPr>
          <w:sz w:val="28"/>
          <w:szCs w:val="28"/>
        </w:rPr>
      </w:pPr>
      <w:r w:rsidRPr="001B219F">
        <w:rPr>
          <w:sz w:val="28"/>
          <w:szCs w:val="28"/>
        </w:rPr>
        <w:t>б) потребовать уменьшения цены за оказываемую услугу;</w:t>
      </w:r>
    </w:p>
    <w:p w:rsidR="00B10B36" w:rsidRPr="001B219F" w:rsidRDefault="00B10B36" w:rsidP="0070006F">
      <w:pPr>
        <w:pStyle w:val="ae"/>
        <w:spacing w:before="0" w:beforeAutospacing="0" w:after="0" w:afterAutospacing="0"/>
        <w:ind w:firstLine="709"/>
        <w:jc w:val="both"/>
        <w:rPr>
          <w:sz w:val="28"/>
          <w:szCs w:val="28"/>
        </w:rPr>
      </w:pPr>
      <w:r w:rsidRPr="001B219F">
        <w:rPr>
          <w:sz w:val="28"/>
          <w:szCs w:val="28"/>
        </w:rPr>
        <w:t>в) отказаться от исполнения договора об оказании услуги.</w:t>
      </w:r>
    </w:p>
    <w:p w:rsidR="00FD3956" w:rsidRDefault="00B10B36" w:rsidP="0070006F">
      <w:pPr>
        <w:pStyle w:val="ae"/>
        <w:spacing w:before="0" w:beforeAutospacing="0" w:after="0" w:afterAutospacing="0"/>
        <w:ind w:firstLine="709"/>
        <w:jc w:val="both"/>
        <w:rPr>
          <w:sz w:val="28"/>
          <w:szCs w:val="28"/>
        </w:rPr>
      </w:pPr>
      <w:r w:rsidRPr="001B219F">
        <w:rPr>
          <w:sz w:val="28"/>
          <w:szCs w:val="28"/>
        </w:rPr>
        <w:t xml:space="preserve">Если потребитель обнаружит недостатки оказанной услуги, то он в силу </w:t>
      </w:r>
      <w:hyperlink r:id="rId7" w:tgtFrame="_blank" w:history="1">
        <w:r w:rsidRPr="001B219F">
          <w:rPr>
            <w:rStyle w:val="a7"/>
            <w:color w:val="auto"/>
            <w:sz w:val="28"/>
            <w:szCs w:val="28"/>
          </w:rPr>
          <w:t>п. 26</w:t>
        </w:r>
      </w:hyperlink>
      <w:r w:rsidRPr="001B219F">
        <w:rPr>
          <w:sz w:val="28"/>
          <w:szCs w:val="28"/>
        </w:rPr>
        <w:t xml:space="preserve"> Правил</w:t>
      </w:r>
      <w:r w:rsidR="00FD3956">
        <w:rPr>
          <w:sz w:val="28"/>
          <w:szCs w:val="28"/>
        </w:rPr>
        <w:t xml:space="preserve"> «</w:t>
      </w:r>
      <w:r w:rsidR="00FD3956" w:rsidRPr="001B219F">
        <w:rPr>
          <w:sz w:val="28"/>
          <w:szCs w:val="28"/>
        </w:rPr>
        <w:t xml:space="preserve">Оказания услуг общественного питания» </w:t>
      </w:r>
      <w:r w:rsidRPr="001B219F">
        <w:rPr>
          <w:sz w:val="28"/>
          <w:szCs w:val="28"/>
        </w:rPr>
        <w:t xml:space="preserve"> вправе по своему выбору потребовать:</w:t>
      </w:r>
    </w:p>
    <w:p w:rsidR="00FD3956" w:rsidRDefault="00B10B36" w:rsidP="0070006F">
      <w:pPr>
        <w:pStyle w:val="ae"/>
        <w:spacing w:before="0" w:beforeAutospacing="0" w:after="0" w:afterAutospacing="0"/>
        <w:ind w:firstLine="709"/>
        <w:jc w:val="both"/>
        <w:rPr>
          <w:sz w:val="28"/>
          <w:szCs w:val="28"/>
        </w:rPr>
      </w:pPr>
      <w:r w:rsidRPr="001B219F">
        <w:rPr>
          <w:sz w:val="28"/>
          <w:szCs w:val="28"/>
        </w:rPr>
        <w:t>а)</w:t>
      </w:r>
      <w:r w:rsidR="00FD3956">
        <w:rPr>
          <w:sz w:val="28"/>
          <w:szCs w:val="28"/>
        </w:rPr>
        <w:t xml:space="preserve"> </w:t>
      </w:r>
      <w:r w:rsidRPr="001B219F">
        <w:rPr>
          <w:sz w:val="28"/>
          <w:szCs w:val="28"/>
        </w:rPr>
        <w:t xml:space="preserve">безвозмездного устранения недостатков оказанной услуги, включая продукцию общепита; </w:t>
      </w:r>
    </w:p>
    <w:p w:rsidR="00FD3956" w:rsidRDefault="00B10B36" w:rsidP="0070006F">
      <w:pPr>
        <w:pStyle w:val="ae"/>
        <w:spacing w:before="0" w:beforeAutospacing="0" w:after="0" w:afterAutospacing="0"/>
        <w:ind w:firstLine="709"/>
        <w:jc w:val="both"/>
        <w:rPr>
          <w:sz w:val="28"/>
          <w:szCs w:val="28"/>
        </w:rPr>
      </w:pPr>
      <w:r w:rsidRPr="001B219F">
        <w:rPr>
          <w:sz w:val="28"/>
          <w:szCs w:val="28"/>
        </w:rPr>
        <w:t xml:space="preserve">б) уменьшения цены оказанной услуги, включая продукцию общепита; </w:t>
      </w:r>
    </w:p>
    <w:p w:rsidR="00B10B36" w:rsidRPr="001B219F" w:rsidRDefault="00B10B36" w:rsidP="0070006F">
      <w:pPr>
        <w:pStyle w:val="ae"/>
        <w:spacing w:before="0" w:beforeAutospacing="0" w:after="0" w:afterAutospacing="0"/>
        <w:ind w:firstLine="709"/>
        <w:jc w:val="both"/>
        <w:rPr>
          <w:sz w:val="28"/>
          <w:szCs w:val="28"/>
        </w:rPr>
      </w:pPr>
      <w:r w:rsidRPr="001B219F">
        <w:rPr>
          <w:sz w:val="28"/>
          <w:szCs w:val="28"/>
        </w:rPr>
        <w:t>в) безвозмездного повторного изготовления продукции общепита надлежащего качества.</w:t>
      </w:r>
    </w:p>
    <w:p w:rsidR="00B10B36" w:rsidRPr="001B219F" w:rsidRDefault="00B10B36" w:rsidP="0070006F">
      <w:pPr>
        <w:pStyle w:val="ae"/>
        <w:spacing w:before="0" w:beforeAutospacing="0" w:after="0" w:afterAutospacing="0"/>
        <w:ind w:firstLine="709"/>
        <w:jc w:val="both"/>
        <w:rPr>
          <w:sz w:val="28"/>
          <w:szCs w:val="28"/>
        </w:rPr>
      </w:pPr>
      <w:r w:rsidRPr="001B219F">
        <w:rPr>
          <w:sz w:val="28"/>
          <w:szCs w:val="28"/>
        </w:rPr>
        <w:lastRenderedPageBreak/>
        <w:t xml:space="preserve">Так, если в блюде были обнаружены посторонние предметы,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w:t>
      </w:r>
      <w:proofErr w:type="spellStart"/>
      <w:r w:rsidRPr="001B219F">
        <w:rPr>
          <w:sz w:val="28"/>
          <w:szCs w:val="28"/>
        </w:rPr>
        <w:t>ненадлежаще</w:t>
      </w:r>
      <w:proofErr w:type="spellEnd"/>
      <w:r w:rsidRPr="001B219F">
        <w:rPr>
          <w:sz w:val="28"/>
          <w:szCs w:val="28"/>
        </w:rPr>
        <w:t xml:space="preserve"> исполнен (другими словами, в первоначально установленный срок).</w:t>
      </w:r>
    </w:p>
    <w:p w:rsidR="00B10B36" w:rsidRPr="001B219F" w:rsidRDefault="00B10B36" w:rsidP="0070006F">
      <w:pPr>
        <w:pStyle w:val="ae"/>
        <w:spacing w:before="0" w:beforeAutospacing="0" w:after="0" w:afterAutospacing="0"/>
        <w:ind w:firstLine="709"/>
        <w:jc w:val="both"/>
        <w:rPr>
          <w:sz w:val="28"/>
          <w:szCs w:val="28"/>
        </w:rPr>
      </w:pPr>
      <w:proofErr w:type="gramStart"/>
      <w:r w:rsidRPr="001B219F">
        <w:rPr>
          <w:sz w:val="28"/>
          <w:szCs w:val="28"/>
        </w:rPr>
        <w:t xml:space="preserve">Если </w:t>
      </w:r>
      <w:r w:rsidR="008B3010">
        <w:rPr>
          <w:sz w:val="28"/>
          <w:szCs w:val="28"/>
        </w:rPr>
        <w:t>блюдо</w:t>
      </w:r>
      <w:r w:rsidRPr="001B219F">
        <w:rPr>
          <w:sz w:val="28"/>
          <w:szCs w:val="28"/>
        </w:rPr>
        <w:t xml:space="preserve"> просто приготовлена некачественно, то он на основании п.п.</w:t>
      </w:r>
      <w:r w:rsidR="008B3010">
        <w:rPr>
          <w:sz w:val="28"/>
          <w:szCs w:val="28"/>
        </w:rPr>
        <w:t> </w:t>
      </w:r>
      <w:r w:rsidRPr="001B219F">
        <w:rPr>
          <w:sz w:val="28"/>
          <w:szCs w:val="28"/>
        </w:rPr>
        <w:t xml:space="preserve">2 п. 26 </w:t>
      </w:r>
      <w:r w:rsidR="00ED5553" w:rsidRPr="001B219F">
        <w:rPr>
          <w:sz w:val="28"/>
          <w:szCs w:val="28"/>
        </w:rPr>
        <w:t>Правил «Оказания услуг общественного питания»</w:t>
      </w:r>
      <w:r w:rsidRPr="001B219F">
        <w:rPr>
          <w:sz w:val="28"/>
          <w:szCs w:val="28"/>
        </w:rPr>
        <w:t xml:space="preserve">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w:t>
      </w:r>
      <w:proofErr w:type="gramEnd"/>
    </w:p>
    <w:p w:rsidR="00B10B36" w:rsidRPr="001B219F" w:rsidRDefault="00B10B36" w:rsidP="0070006F">
      <w:pPr>
        <w:pStyle w:val="ae"/>
        <w:spacing w:before="0" w:beforeAutospacing="0" w:after="0" w:afterAutospacing="0"/>
        <w:ind w:firstLine="709"/>
        <w:jc w:val="both"/>
        <w:rPr>
          <w:sz w:val="28"/>
          <w:szCs w:val="28"/>
        </w:rPr>
      </w:pPr>
      <w:r w:rsidRPr="001B219F">
        <w:rPr>
          <w:sz w:val="28"/>
          <w:szCs w:val="28"/>
        </w:rPr>
        <w:t>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B10B36" w:rsidRPr="001B219F" w:rsidRDefault="00B10B36" w:rsidP="0070006F">
      <w:pPr>
        <w:pStyle w:val="ae"/>
        <w:spacing w:before="0" w:beforeAutospacing="0" w:after="0" w:afterAutospacing="0"/>
        <w:ind w:firstLine="709"/>
        <w:jc w:val="both"/>
        <w:rPr>
          <w:sz w:val="28"/>
          <w:szCs w:val="28"/>
        </w:rPr>
      </w:pPr>
      <w:r w:rsidRPr="001B219F">
        <w:rPr>
          <w:sz w:val="28"/>
          <w:szCs w:val="28"/>
        </w:rPr>
        <w:t>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w:t>
      </w:r>
    </w:p>
    <w:p w:rsidR="00B10B36" w:rsidRPr="001B219F" w:rsidRDefault="00B10B36" w:rsidP="0070006F">
      <w:pPr>
        <w:pStyle w:val="ae"/>
        <w:spacing w:before="0" w:beforeAutospacing="0" w:after="0" w:afterAutospacing="0"/>
        <w:ind w:firstLine="709"/>
        <w:jc w:val="both"/>
        <w:rPr>
          <w:sz w:val="28"/>
          <w:szCs w:val="28"/>
        </w:rPr>
      </w:pPr>
      <w:r w:rsidRPr="001B219F">
        <w:rPr>
          <w:sz w:val="28"/>
          <w:szCs w:val="28"/>
        </w:rPr>
        <w:t>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p w:rsidR="0070006F" w:rsidRDefault="0070006F" w:rsidP="0070006F">
      <w:pPr>
        <w:spacing w:after="0" w:line="240" w:lineRule="auto"/>
        <w:ind w:firstLine="709"/>
        <w:jc w:val="right"/>
        <w:rPr>
          <w:rFonts w:ascii="Times New Roman" w:hAnsi="Times New Roman" w:cs="Times New Roman"/>
          <w:sz w:val="24"/>
          <w:szCs w:val="24"/>
        </w:rPr>
      </w:pPr>
    </w:p>
    <w:p w:rsidR="0070006F" w:rsidRDefault="0070006F" w:rsidP="0070006F">
      <w:pPr>
        <w:spacing w:after="0" w:line="240" w:lineRule="auto"/>
        <w:ind w:firstLine="709"/>
        <w:jc w:val="right"/>
        <w:rPr>
          <w:rFonts w:ascii="Times New Roman" w:hAnsi="Times New Roman" w:cs="Times New Roman"/>
          <w:sz w:val="24"/>
          <w:szCs w:val="24"/>
        </w:rPr>
      </w:pPr>
    </w:p>
    <w:p w:rsidR="00440F0E" w:rsidRPr="00013B6A" w:rsidRDefault="00440F0E" w:rsidP="0070006F">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Информация подготовлена специалистами</w:t>
      </w:r>
    </w:p>
    <w:p w:rsidR="00440F0E" w:rsidRPr="00013B6A" w:rsidRDefault="00440F0E" w:rsidP="0070006F">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 отделения по защите прав потребителей</w:t>
      </w:r>
    </w:p>
    <w:p w:rsidR="00440F0E" w:rsidRPr="00013B6A" w:rsidRDefault="00440F0E" w:rsidP="0070006F">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 – консультационного центра </w:t>
      </w:r>
    </w:p>
    <w:p w:rsidR="00440F0E" w:rsidRDefault="00440F0E" w:rsidP="0070006F">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на основании нормативно-правовых актов, </w:t>
      </w:r>
    </w:p>
    <w:p w:rsidR="00440F0E" w:rsidRDefault="008B3010" w:rsidP="0070006F">
      <w:pPr>
        <w:spacing w:after="0" w:line="240" w:lineRule="auto"/>
        <w:ind w:firstLine="709"/>
        <w:jc w:val="right"/>
        <w:rPr>
          <w:sz w:val="24"/>
          <w:szCs w:val="24"/>
        </w:rPr>
      </w:pPr>
      <w:r>
        <w:rPr>
          <w:rFonts w:ascii="Times New Roman" w:hAnsi="Times New Roman" w:cs="Times New Roman"/>
          <w:sz w:val="24"/>
          <w:szCs w:val="24"/>
        </w:rPr>
        <w:t>действующих на 01.08.2018</w:t>
      </w:r>
      <w:r w:rsidR="00440F0E" w:rsidRPr="00013B6A">
        <w:rPr>
          <w:sz w:val="24"/>
          <w:szCs w:val="24"/>
        </w:rPr>
        <w:t xml:space="preserve"> </w:t>
      </w:r>
    </w:p>
    <w:p w:rsidR="00E4072F" w:rsidRDefault="00E4072F" w:rsidP="0070006F">
      <w:pPr>
        <w:spacing w:after="0" w:line="240" w:lineRule="auto"/>
        <w:ind w:firstLine="709"/>
        <w:jc w:val="right"/>
        <w:rPr>
          <w:sz w:val="24"/>
          <w:szCs w:val="24"/>
        </w:rPr>
      </w:pPr>
    </w:p>
    <w:p w:rsidR="00E4072F" w:rsidRPr="00013B6A" w:rsidRDefault="00E4072F" w:rsidP="0070006F">
      <w:pPr>
        <w:spacing w:after="0" w:line="240" w:lineRule="auto"/>
        <w:ind w:firstLine="709"/>
        <w:jc w:val="right"/>
        <w:rPr>
          <w:sz w:val="24"/>
          <w:szCs w:val="24"/>
        </w:rPr>
      </w:pPr>
      <w:bookmarkStart w:id="0" w:name="_GoBack"/>
      <w:bookmarkEnd w:id="0"/>
    </w:p>
    <w:p w:rsidR="00E4072F" w:rsidRDefault="00E4072F" w:rsidP="0070006F">
      <w:pPr>
        <w:spacing w:after="0" w:line="240" w:lineRule="auto"/>
        <w:ind w:firstLine="709"/>
        <w:jc w:val="center"/>
        <w:rPr>
          <w:rFonts w:ascii="Times New Roman" w:hAnsi="Times New Roman" w:cs="Times New Roman"/>
          <w:b/>
          <w:bCs/>
          <w:i/>
          <w:color w:val="0000FF"/>
          <w:kern w:val="36"/>
          <w:sz w:val="24"/>
          <w:szCs w:val="24"/>
        </w:rPr>
      </w:pPr>
    </w:p>
    <w:p w:rsidR="008425A7" w:rsidRPr="001B219F" w:rsidRDefault="008425A7" w:rsidP="0070006F">
      <w:pPr>
        <w:spacing w:after="0" w:line="240" w:lineRule="auto"/>
        <w:ind w:firstLine="709"/>
        <w:jc w:val="center"/>
        <w:rPr>
          <w:rFonts w:ascii="Times New Roman" w:hAnsi="Times New Roman" w:cs="Times New Roman"/>
          <w:b/>
          <w:sz w:val="28"/>
          <w:szCs w:val="28"/>
        </w:rPr>
      </w:pPr>
    </w:p>
    <w:sectPr w:rsidR="008425A7" w:rsidRPr="001B219F" w:rsidSect="0070006F">
      <w:pgSz w:w="11906" w:h="16838"/>
      <w:pgMar w:top="1134" w:right="707" w:bottom="1134" w:left="1701" w:header="708" w:footer="708" w:gutter="0"/>
      <w:cols w:space="64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A1" w:rsidRDefault="008331A1" w:rsidP="00EB0D40">
      <w:pPr>
        <w:spacing w:after="0" w:line="240" w:lineRule="auto"/>
      </w:pPr>
      <w:r>
        <w:separator/>
      </w:r>
    </w:p>
  </w:endnote>
  <w:endnote w:type="continuationSeparator" w:id="0">
    <w:p w:rsidR="008331A1" w:rsidRDefault="008331A1" w:rsidP="00EB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A1" w:rsidRDefault="008331A1" w:rsidP="00EB0D40">
      <w:pPr>
        <w:spacing w:after="0" w:line="240" w:lineRule="auto"/>
      </w:pPr>
      <w:r>
        <w:separator/>
      </w:r>
    </w:p>
  </w:footnote>
  <w:footnote w:type="continuationSeparator" w:id="0">
    <w:p w:rsidR="008331A1" w:rsidRDefault="008331A1" w:rsidP="00EB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57D"/>
    <w:multiLevelType w:val="hybridMultilevel"/>
    <w:tmpl w:val="BB344E2A"/>
    <w:lvl w:ilvl="0" w:tplc="B944F6C6">
      <w:start w:val="1"/>
      <w:numFmt w:val="decimal"/>
      <w:lvlText w:val="%1."/>
      <w:lvlJc w:val="left"/>
      <w:pPr>
        <w:ind w:left="690" w:hanging="360"/>
      </w:pPr>
      <w:rPr>
        <w:rFonts w:hint="default"/>
        <w:sz w:val="22"/>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306126C1"/>
    <w:multiLevelType w:val="hybridMultilevel"/>
    <w:tmpl w:val="C5BC5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135C9"/>
    <w:multiLevelType w:val="hybridMultilevel"/>
    <w:tmpl w:val="2EF6F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7665"/>
    <w:rsid w:val="00030B05"/>
    <w:rsid w:val="000D7665"/>
    <w:rsid w:val="001B219F"/>
    <w:rsid w:val="003340CC"/>
    <w:rsid w:val="003870BF"/>
    <w:rsid w:val="00440F0E"/>
    <w:rsid w:val="00605E89"/>
    <w:rsid w:val="006951AE"/>
    <w:rsid w:val="006F5A73"/>
    <w:rsid w:val="0070006F"/>
    <w:rsid w:val="00770CF9"/>
    <w:rsid w:val="007C4CA4"/>
    <w:rsid w:val="007C6696"/>
    <w:rsid w:val="007E2881"/>
    <w:rsid w:val="008331A1"/>
    <w:rsid w:val="008425A7"/>
    <w:rsid w:val="008B3010"/>
    <w:rsid w:val="00A23C9F"/>
    <w:rsid w:val="00A65B72"/>
    <w:rsid w:val="00A918BC"/>
    <w:rsid w:val="00A96898"/>
    <w:rsid w:val="00AE3ED5"/>
    <w:rsid w:val="00B02414"/>
    <w:rsid w:val="00B10B36"/>
    <w:rsid w:val="00B61FD1"/>
    <w:rsid w:val="00B64C98"/>
    <w:rsid w:val="00BD17FF"/>
    <w:rsid w:val="00C118D6"/>
    <w:rsid w:val="00C55F47"/>
    <w:rsid w:val="00D26819"/>
    <w:rsid w:val="00D27E93"/>
    <w:rsid w:val="00D537A0"/>
    <w:rsid w:val="00DD27FB"/>
    <w:rsid w:val="00E4072F"/>
    <w:rsid w:val="00E42CDD"/>
    <w:rsid w:val="00E622DD"/>
    <w:rsid w:val="00E95E20"/>
    <w:rsid w:val="00EA1AD6"/>
    <w:rsid w:val="00EA77DD"/>
    <w:rsid w:val="00EB0D40"/>
    <w:rsid w:val="00ED5553"/>
    <w:rsid w:val="00F91A66"/>
    <w:rsid w:val="00FB07A9"/>
    <w:rsid w:val="00FD2BB5"/>
    <w:rsid w:val="00FD3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6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B0D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D40"/>
  </w:style>
  <w:style w:type="paragraph" w:styleId="a5">
    <w:name w:val="footer"/>
    <w:basedOn w:val="a"/>
    <w:link w:val="a6"/>
    <w:uiPriority w:val="99"/>
    <w:semiHidden/>
    <w:unhideWhenUsed/>
    <w:rsid w:val="00EB0D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D40"/>
  </w:style>
  <w:style w:type="character" w:styleId="a7">
    <w:name w:val="Hyperlink"/>
    <w:basedOn w:val="a0"/>
    <w:unhideWhenUsed/>
    <w:rsid w:val="00EB0D40"/>
    <w:rPr>
      <w:color w:val="0000FF"/>
      <w:u w:val="single"/>
    </w:rPr>
  </w:style>
  <w:style w:type="paragraph" w:customStyle="1" w:styleId="1">
    <w:name w:val="Абзац списка1"/>
    <w:basedOn w:val="a"/>
    <w:rsid w:val="00EB0D40"/>
    <w:pPr>
      <w:spacing w:after="0" w:line="240" w:lineRule="auto"/>
      <w:ind w:left="720" w:firstLine="851"/>
      <w:contextualSpacing/>
      <w:jc w:val="both"/>
    </w:pPr>
    <w:rPr>
      <w:rFonts w:ascii="Calibri" w:eastAsia="Times New Roman" w:hAnsi="Calibri" w:cs="Times New Roman"/>
    </w:rPr>
  </w:style>
  <w:style w:type="paragraph" w:styleId="a8">
    <w:name w:val="Body Text"/>
    <w:link w:val="a9"/>
    <w:rsid w:val="00EB0D40"/>
    <w:pPr>
      <w:spacing w:after="120" w:line="240" w:lineRule="auto"/>
      <w:jc w:val="both"/>
    </w:pPr>
    <w:rPr>
      <w:rFonts w:ascii="Arial" w:eastAsia="Times New Roman" w:hAnsi="Arial" w:cs="Times New Roman"/>
      <w:sz w:val="20"/>
      <w:szCs w:val="24"/>
      <w:lang w:eastAsia="ru-RU"/>
    </w:rPr>
  </w:style>
  <w:style w:type="character" w:customStyle="1" w:styleId="a9">
    <w:name w:val="Основной текст Знак"/>
    <w:basedOn w:val="a0"/>
    <w:link w:val="a8"/>
    <w:rsid w:val="00EB0D40"/>
    <w:rPr>
      <w:rFonts w:ascii="Arial" w:eastAsia="Times New Roman" w:hAnsi="Arial" w:cs="Times New Roman"/>
      <w:sz w:val="20"/>
      <w:szCs w:val="24"/>
      <w:lang w:eastAsia="ru-RU"/>
    </w:rPr>
  </w:style>
  <w:style w:type="character" w:customStyle="1" w:styleId="b-message-heademail">
    <w:name w:val="b-message-head__email"/>
    <w:basedOn w:val="a0"/>
    <w:rsid w:val="00EB0D40"/>
  </w:style>
  <w:style w:type="paragraph" w:styleId="aa">
    <w:name w:val="Balloon Text"/>
    <w:basedOn w:val="a"/>
    <w:link w:val="ab"/>
    <w:uiPriority w:val="99"/>
    <w:semiHidden/>
    <w:unhideWhenUsed/>
    <w:rsid w:val="00EB0D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0D40"/>
    <w:rPr>
      <w:rFonts w:ascii="Tahoma" w:hAnsi="Tahoma" w:cs="Tahoma"/>
      <w:sz w:val="16"/>
      <w:szCs w:val="16"/>
    </w:rPr>
  </w:style>
  <w:style w:type="paragraph" w:customStyle="1" w:styleId="lead">
    <w:name w:val="lead"/>
    <w:basedOn w:val="a"/>
    <w:rsid w:val="007C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B07A9"/>
    <w:pPr>
      <w:ind w:left="720"/>
      <w:contextualSpacing/>
    </w:pPr>
  </w:style>
  <w:style w:type="character" w:styleId="ad">
    <w:name w:val="Strong"/>
    <w:basedOn w:val="a0"/>
    <w:uiPriority w:val="22"/>
    <w:qFormat/>
    <w:rsid w:val="00EA1AD6"/>
    <w:rPr>
      <w:b/>
      <w:bCs/>
    </w:rPr>
  </w:style>
  <w:style w:type="paragraph" w:styleId="ae">
    <w:name w:val="Normal (Web)"/>
    <w:basedOn w:val="a"/>
    <w:uiPriority w:val="99"/>
    <w:unhideWhenUsed/>
    <w:rsid w:val="00EA1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802629">
      <w:bodyDiv w:val="1"/>
      <w:marLeft w:val="0"/>
      <w:marRight w:val="0"/>
      <w:marTop w:val="0"/>
      <w:marBottom w:val="0"/>
      <w:divBdr>
        <w:top w:val="none" w:sz="0" w:space="0" w:color="auto"/>
        <w:left w:val="none" w:sz="0" w:space="0" w:color="auto"/>
        <w:bottom w:val="none" w:sz="0" w:space="0" w:color="auto"/>
        <w:right w:val="none" w:sz="0" w:space="0" w:color="auto"/>
      </w:divBdr>
    </w:div>
    <w:div w:id="620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320d9f9a6b7e1be61dc26a403e1c0309&amp;url=consultantplus%3A%2F%2Foffline%2Fref%3DD3767D473453263CB64D020CB131C29FE721B5734C3F5FB85E71EDAECA984558E8B0D740F52401C6s4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e.planina</cp:lastModifiedBy>
  <cp:revision>22</cp:revision>
  <dcterms:created xsi:type="dcterms:W3CDTF">2017-05-21T12:25:00Z</dcterms:created>
  <dcterms:modified xsi:type="dcterms:W3CDTF">2018-08-14T08:06:00Z</dcterms:modified>
</cp:coreProperties>
</file>